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A7ED" w14:textId="77777777" w:rsidR="0034323E" w:rsidRPr="009F7BE8" w:rsidRDefault="00BF07E8" w:rsidP="009F7BE8">
      <w:pPr>
        <w:pStyle w:val="Heading1"/>
        <w:spacing w:before="323"/>
        <w:ind w:left="2013" w:right="1989"/>
        <w:jc w:val="center"/>
        <w:rPr>
          <w:sz w:val="24"/>
          <w:szCs w:val="24"/>
        </w:rPr>
      </w:pPr>
      <w:r w:rsidRPr="009F7BE8">
        <w:rPr>
          <w:sz w:val="24"/>
          <w:szCs w:val="24"/>
        </w:rPr>
        <w:t>Happy 20</w:t>
      </w:r>
      <w:proofErr w:type="spellStart"/>
      <w:proofErr w:type="gramStart"/>
      <w:r w:rsidRPr="009F7BE8">
        <w:rPr>
          <w:position w:val="13"/>
          <w:sz w:val="24"/>
          <w:szCs w:val="24"/>
        </w:rPr>
        <w:t>th</w:t>
      </w:r>
      <w:proofErr w:type="spellEnd"/>
      <w:r w:rsidRPr="009F7BE8">
        <w:rPr>
          <w:position w:val="13"/>
          <w:sz w:val="24"/>
          <w:szCs w:val="24"/>
        </w:rPr>
        <w:t xml:space="preserve">  </w:t>
      </w:r>
      <w:r w:rsidRPr="009F7BE8">
        <w:rPr>
          <w:sz w:val="24"/>
          <w:szCs w:val="24"/>
        </w:rPr>
        <w:t>Birthday</w:t>
      </w:r>
      <w:proofErr w:type="gramEnd"/>
      <w:r w:rsidRPr="009F7BE8">
        <w:rPr>
          <w:sz w:val="24"/>
          <w:szCs w:val="24"/>
        </w:rPr>
        <w:t>,</w:t>
      </w:r>
      <w:r w:rsidRPr="009F7BE8">
        <w:rPr>
          <w:spacing w:val="-20"/>
          <w:sz w:val="24"/>
          <w:szCs w:val="24"/>
        </w:rPr>
        <w:t xml:space="preserve"> </w:t>
      </w:r>
      <w:r w:rsidRPr="009F7BE8">
        <w:rPr>
          <w:sz w:val="24"/>
          <w:szCs w:val="24"/>
        </w:rPr>
        <w:t>CWCS!</w:t>
      </w:r>
    </w:p>
    <w:p w14:paraId="2AB001D2" w14:textId="77777777" w:rsidR="0034323E" w:rsidRPr="009F7BE8" w:rsidRDefault="00BF07E8" w:rsidP="009F7BE8">
      <w:pPr>
        <w:ind w:left="2013" w:right="1990"/>
        <w:jc w:val="center"/>
        <w:rPr>
          <w:sz w:val="24"/>
          <w:szCs w:val="24"/>
        </w:rPr>
      </w:pPr>
      <w:r w:rsidRPr="009F7BE8">
        <w:rPr>
          <w:sz w:val="24"/>
          <w:szCs w:val="24"/>
        </w:rPr>
        <w:t>Sherri Nelson, Executive Director/CEO</w:t>
      </w:r>
    </w:p>
    <w:p w14:paraId="3D429D25" w14:textId="77777777" w:rsidR="0034323E" w:rsidRPr="009F7BE8" w:rsidRDefault="00BF07E8" w:rsidP="009F7BE8">
      <w:pPr>
        <w:pStyle w:val="BodyText"/>
        <w:spacing w:before="241"/>
        <w:ind w:right="268"/>
        <w:jc w:val="both"/>
      </w:pPr>
      <w:r w:rsidRPr="009F7BE8">
        <w:t>Welcome to the 2022-2023 school year, which marks 20 years of serving students</w:t>
      </w:r>
      <w:r w:rsidRPr="009F7BE8">
        <w:rPr>
          <w:spacing w:val="-28"/>
        </w:rPr>
        <w:t xml:space="preserve"> </w:t>
      </w:r>
      <w:r w:rsidRPr="009F7BE8">
        <w:t>and families with excellence through personalized education while providing parent choice! We are so excited that we have made this amazing milestone in the Charter</w:t>
      </w:r>
      <w:r w:rsidRPr="009F7BE8">
        <w:rPr>
          <w:spacing w:val="-20"/>
        </w:rPr>
        <w:t xml:space="preserve"> </w:t>
      </w:r>
      <w:r w:rsidRPr="009F7BE8">
        <w:t>world!</w:t>
      </w:r>
    </w:p>
    <w:p w14:paraId="3F9375B3" w14:textId="36D0B8D9" w:rsidR="00C776E7" w:rsidRPr="009F7BE8" w:rsidRDefault="00BF07E8" w:rsidP="009F7BE8">
      <w:pPr>
        <w:pStyle w:val="BodyText"/>
        <w:ind w:right="100"/>
      </w:pPr>
      <w:r w:rsidRPr="009F7BE8">
        <w:t>Charters come and Charters go, but Connecting Waters continues to be a great place for students and staff. It hasn’t been easy as we have navigated through the various state requirements and changes.</w:t>
      </w:r>
      <w:r w:rsidR="00C776E7" w:rsidRPr="009F7BE8">
        <w:t xml:space="preserve"> </w:t>
      </w:r>
      <w:r w:rsidR="006E1C17" w:rsidRPr="006E1C17">
        <w:t>What sets Connecting Waters Charter Schools apart from other charter schools is our commitment to parent choice, flexibility, safety, high academic standards and integrity.</w:t>
      </w:r>
    </w:p>
    <w:p w14:paraId="17172507" w14:textId="77777777" w:rsidR="00C776E7" w:rsidRPr="009F7BE8" w:rsidRDefault="00C776E7" w:rsidP="009F7BE8">
      <w:pPr>
        <w:pStyle w:val="BodyText"/>
        <w:ind w:right="100"/>
      </w:pPr>
    </w:p>
    <w:p w14:paraId="6DF43E94" w14:textId="77777777" w:rsidR="0034323E" w:rsidRPr="00154E0E" w:rsidRDefault="00C776E7" w:rsidP="009F7BE8">
      <w:pPr>
        <w:pStyle w:val="BodyText"/>
        <w:ind w:right="100"/>
      </w:pPr>
      <w:r w:rsidRPr="00154E0E">
        <w:t>Through the pandemic Connecting Waters Charters Schools provided uninterrupted education to all of our students. We were equipped and prepared to continue to provide a personalized program for each of our students.  We are proud to announce that Connecting Waters East Bay was recognized as a California Distinguished School out 500 schools chosen out of the 6000 public schools in California!  This is a high honor and proves that our model works as we have graduated thousands of students over the past 20 years!</w:t>
      </w:r>
    </w:p>
    <w:p w14:paraId="4E11A714" w14:textId="77777777" w:rsidR="0034323E" w:rsidRPr="009F7BE8" w:rsidRDefault="0034323E" w:rsidP="009F7BE8">
      <w:pPr>
        <w:pStyle w:val="BodyText"/>
        <w:ind w:left="0"/>
      </w:pPr>
    </w:p>
    <w:p w14:paraId="16439916" w14:textId="77777777" w:rsidR="0034323E" w:rsidRPr="009F7BE8" w:rsidRDefault="00BF07E8" w:rsidP="009F7BE8">
      <w:pPr>
        <w:pStyle w:val="BodyText"/>
        <w:ind w:right="100"/>
      </w:pPr>
      <w:r w:rsidRPr="009F7BE8">
        <w:t>We are committed to our vision, mission, and goals, while providing the best education ever to our students. Safety has always been important to our parents and students.</w:t>
      </w:r>
    </w:p>
    <w:p w14:paraId="3A54AD45" w14:textId="77777777" w:rsidR="0034323E" w:rsidRPr="009F7BE8" w:rsidRDefault="00BF07E8" w:rsidP="009F7BE8">
      <w:pPr>
        <w:pStyle w:val="BodyText"/>
        <w:ind w:right="100"/>
      </w:pPr>
      <w:r w:rsidRPr="009F7BE8">
        <w:t>We continue to ensure that our students who use our community partners are safe. We are following the requirements of the new law SB130 as of last year and make sure ensure that our community partners meet all of the requirements to keep our students safe. We also do our best to make sure the safety of our students on our school networks through Google Apps for Education, Canvas and other platforms that we use. We have Chromebook devices for our students who would like to order one. We have an impressive Information Technology (IT) team who stays on top of technology and the safety of our students.</w:t>
      </w:r>
    </w:p>
    <w:p w14:paraId="5D880675" w14:textId="77777777" w:rsidR="0034323E" w:rsidRPr="009F7BE8" w:rsidRDefault="0034323E" w:rsidP="009F7BE8">
      <w:pPr>
        <w:pStyle w:val="BodyText"/>
        <w:ind w:left="0"/>
      </w:pPr>
    </w:p>
    <w:p w14:paraId="466CA0E7" w14:textId="77777777" w:rsidR="0034323E" w:rsidRPr="009F7BE8" w:rsidRDefault="00BF07E8" w:rsidP="009F7BE8">
      <w:pPr>
        <w:pStyle w:val="BodyText"/>
        <w:ind w:right="40"/>
      </w:pPr>
      <w:r w:rsidRPr="009F7BE8">
        <w:t xml:space="preserve">We welcome all new and returning families of our three schools: Connecting Waters (Waterford or School 1), Connecting Waters East Bay (Union City or School 2), and Connecting Waters Central Valley (Modesto or School 3). With the three schools, Connecting Waters Charter Schools has to work with three different authorizers. This alone presents various challenges as the authorizers are all different </w:t>
      </w:r>
      <w:proofErr w:type="gramStart"/>
      <w:r w:rsidRPr="009F7BE8">
        <w:t>and in some cases</w:t>
      </w:r>
      <w:proofErr w:type="gramEnd"/>
      <w:r w:rsidRPr="009F7BE8">
        <w:t xml:space="preserve"> have different requirements. You can’t compare CWCS with other charters since each charter school legal document is unique. However, all charters have to follow the laws set forth by the state of California and the Federal government. Rest assured that the staff of CWCS are committed to keeping our charters open as we follow the law and provide choice and flexibility in education!</w:t>
      </w:r>
    </w:p>
    <w:p w14:paraId="5065950F" w14:textId="77777777" w:rsidR="0034323E" w:rsidRPr="009F7BE8" w:rsidRDefault="0034323E" w:rsidP="009F7BE8">
      <w:pPr>
        <w:pStyle w:val="BodyText"/>
        <w:ind w:left="0"/>
      </w:pPr>
    </w:p>
    <w:p w14:paraId="641443CD" w14:textId="77777777" w:rsidR="0034323E" w:rsidRPr="009F7BE8" w:rsidRDefault="00BF07E8" w:rsidP="009F7BE8">
      <w:pPr>
        <w:pStyle w:val="BodyText"/>
        <w:ind w:right="94"/>
      </w:pPr>
      <w:r w:rsidRPr="009F7BE8">
        <w:t xml:space="preserve">We are thankful for our governing board members who make certain that our schools are fiscally sound and meeting our academic state requirements. We have a total of seven board of director members this yea; three of them are new this year. All are doing a fantastic job. Please visit the </w:t>
      </w:r>
      <w:hyperlink r:id="rId5">
        <w:r w:rsidRPr="009F7BE8">
          <w:rPr>
            <w:color w:val="1054CC"/>
            <w:u w:val="single" w:color="1054CC"/>
          </w:rPr>
          <w:t>Board of Director</w:t>
        </w:r>
        <w:r w:rsidRPr="009F7BE8">
          <w:rPr>
            <w:color w:val="1054CC"/>
          </w:rPr>
          <w:t xml:space="preserve"> </w:t>
        </w:r>
      </w:hyperlink>
      <w:r w:rsidRPr="009F7BE8">
        <w:t>webpage under the About Us tab on your school website and learn more about our wonderful board members who volunteer their time for our school! Thank you all for your service to our students and school!</w:t>
      </w:r>
    </w:p>
    <w:p w14:paraId="787A0A21" w14:textId="77777777" w:rsidR="0034323E" w:rsidRPr="009F7BE8" w:rsidRDefault="0034323E" w:rsidP="009F7BE8">
      <w:pPr>
        <w:pStyle w:val="BodyText"/>
        <w:ind w:left="0"/>
      </w:pPr>
    </w:p>
    <w:p w14:paraId="7CE37B16" w14:textId="77777777" w:rsidR="0034323E" w:rsidRPr="009F7BE8" w:rsidRDefault="00BF07E8" w:rsidP="009F7BE8">
      <w:pPr>
        <w:pStyle w:val="ListParagraph"/>
        <w:numPr>
          <w:ilvl w:val="0"/>
          <w:numId w:val="3"/>
        </w:numPr>
        <w:tabs>
          <w:tab w:val="left" w:pos="821"/>
          <w:tab w:val="left" w:pos="822"/>
        </w:tabs>
        <w:spacing w:before="1"/>
        <w:ind w:left="821" w:right="5026"/>
        <w:rPr>
          <w:sz w:val="24"/>
          <w:szCs w:val="24"/>
        </w:rPr>
      </w:pPr>
      <w:r w:rsidRPr="009F7BE8">
        <w:rPr>
          <w:sz w:val="24"/>
          <w:szCs w:val="24"/>
        </w:rPr>
        <w:t>Nina Vieira- Current CWCS</w:t>
      </w:r>
      <w:r w:rsidRPr="009F7BE8">
        <w:rPr>
          <w:spacing w:val="-15"/>
          <w:sz w:val="24"/>
          <w:szCs w:val="24"/>
        </w:rPr>
        <w:t xml:space="preserve"> </w:t>
      </w:r>
      <w:r w:rsidRPr="009F7BE8">
        <w:rPr>
          <w:sz w:val="24"/>
          <w:szCs w:val="24"/>
        </w:rPr>
        <w:t>Parent Board</w:t>
      </w:r>
      <w:r w:rsidRPr="009F7BE8">
        <w:rPr>
          <w:spacing w:val="-2"/>
          <w:sz w:val="24"/>
          <w:szCs w:val="24"/>
        </w:rPr>
        <w:t xml:space="preserve"> </w:t>
      </w:r>
      <w:r w:rsidRPr="009F7BE8">
        <w:rPr>
          <w:sz w:val="24"/>
          <w:szCs w:val="24"/>
        </w:rPr>
        <w:t>Chairman</w:t>
      </w:r>
    </w:p>
    <w:p w14:paraId="3DF5F8CC" w14:textId="77777777" w:rsidR="0034323E" w:rsidRPr="009F7BE8" w:rsidRDefault="0034323E" w:rsidP="009F7BE8">
      <w:pPr>
        <w:pStyle w:val="BodyText"/>
        <w:spacing w:before="11"/>
        <w:ind w:left="0"/>
      </w:pPr>
    </w:p>
    <w:p w14:paraId="2056830D" w14:textId="77777777" w:rsidR="0034323E" w:rsidRPr="009F7BE8" w:rsidRDefault="00BF07E8" w:rsidP="009F7BE8">
      <w:pPr>
        <w:pStyle w:val="ListParagraph"/>
        <w:numPr>
          <w:ilvl w:val="0"/>
          <w:numId w:val="3"/>
        </w:numPr>
        <w:tabs>
          <w:tab w:val="left" w:pos="821"/>
          <w:tab w:val="left" w:pos="822"/>
        </w:tabs>
        <w:ind w:left="821" w:right="2308"/>
        <w:rPr>
          <w:sz w:val="24"/>
          <w:szCs w:val="24"/>
        </w:rPr>
      </w:pPr>
      <w:r w:rsidRPr="009F7BE8">
        <w:rPr>
          <w:sz w:val="24"/>
          <w:szCs w:val="24"/>
        </w:rPr>
        <w:lastRenderedPageBreak/>
        <w:t>Robert Avila- Community Member and former CWCS</w:t>
      </w:r>
      <w:r w:rsidRPr="009F7BE8">
        <w:rPr>
          <w:spacing w:val="-21"/>
          <w:sz w:val="24"/>
          <w:szCs w:val="24"/>
        </w:rPr>
        <w:t xml:space="preserve"> </w:t>
      </w:r>
      <w:r w:rsidRPr="009F7BE8">
        <w:rPr>
          <w:sz w:val="24"/>
          <w:szCs w:val="24"/>
        </w:rPr>
        <w:t>Parent Board</w:t>
      </w:r>
      <w:r w:rsidRPr="009F7BE8">
        <w:rPr>
          <w:spacing w:val="-2"/>
          <w:sz w:val="24"/>
          <w:szCs w:val="24"/>
        </w:rPr>
        <w:t xml:space="preserve"> </w:t>
      </w:r>
      <w:r w:rsidRPr="009F7BE8">
        <w:rPr>
          <w:sz w:val="24"/>
          <w:szCs w:val="24"/>
        </w:rPr>
        <w:t>Co-Chair</w:t>
      </w:r>
    </w:p>
    <w:p w14:paraId="1F2C96FB" w14:textId="77777777" w:rsidR="0034323E" w:rsidRPr="009F7BE8" w:rsidRDefault="00BF07E8" w:rsidP="009F7BE8">
      <w:pPr>
        <w:pStyle w:val="ListParagraph"/>
        <w:numPr>
          <w:ilvl w:val="0"/>
          <w:numId w:val="3"/>
        </w:numPr>
        <w:tabs>
          <w:tab w:val="left" w:pos="821"/>
          <w:tab w:val="left" w:pos="822"/>
        </w:tabs>
        <w:spacing w:before="81"/>
        <w:ind w:left="821" w:right="2080"/>
        <w:rPr>
          <w:sz w:val="24"/>
          <w:szCs w:val="24"/>
        </w:rPr>
      </w:pPr>
      <w:r w:rsidRPr="009F7BE8">
        <w:rPr>
          <w:sz w:val="24"/>
          <w:szCs w:val="24"/>
        </w:rPr>
        <w:t>Bonnie Cerruti- Community Member and former CWCS</w:t>
      </w:r>
      <w:r w:rsidRPr="009F7BE8">
        <w:rPr>
          <w:spacing w:val="-20"/>
          <w:sz w:val="24"/>
          <w:szCs w:val="24"/>
        </w:rPr>
        <w:t xml:space="preserve"> </w:t>
      </w:r>
      <w:r w:rsidRPr="009F7BE8">
        <w:rPr>
          <w:sz w:val="24"/>
          <w:szCs w:val="24"/>
        </w:rPr>
        <w:t>Parent Board</w:t>
      </w:r>
      <w:r w:rsidRPr="009F7BE8">
        <w:rPr>
          <w:spacing w:val="-2"/>
          <w:sz w:val="24"/>
          <w:szCs w:val="24"/>
        </w:rPr>
        <w:t xml:space="preserve"> </w:t>
      </w:r>
      <w:r w:rsidRPr="009F7BE8">
        <w:rPr>
          <w:sz w:val="24"/>
          <w:szCs w:val="24"/>
        </w:rPr>
        <w:t>Secretary</w:t>
      </w:r>
    </w:p>
    <w:p w14:paraId="0CA8E4EB" w14:textId="77777777" w:rsidR="0034323E" w:rsidRPr="009F7BE8" w:rsidRDefault="0034323E" w:rsidP="009F7BE8">
      <w:pPr>
        <w:pStyle w:val="BodyText"/>
        <w:spacing w:before="11"/>
        <w:ind w:left="0"/>
      </w:pPr>
    </w:p>
    <w:p w14:paraId="4662B4A8" w14:textId="77777777" w:rsidR="0034323E" w:rsidRPr="009F7BE8" w:rsidRDefault="00BF07E8" w:rsidP="009F7BE8">
      <w:pPr>
        <w:pStyle w:val="ListParagraph"/>
        <w:numPr>
          <w:ilvl w:val="0"/>
          <w:numId w:val="3"/>
        </w:numPr>
        <w:tabs>
          <w:tab w:val="left" w:pos="821"/>
          <w:tab w:val="left" w:pos="822"/>
        </w:tabs>
        <w:ind w:left="821" w:right="4866"/>
        <w:rPr>
          <w:sz w:val="24"/>
          <w:szCs w:val="24"/>
        </w:rPr>
      </w:pPr>
      <w:r w:rsidRPr="009F7BE8">
        <w:rPr>
          <w:sz w:val="24"/>
          <w:szCs w:val="24"/>
        </w:rPr>
        <w:t>Erika Melton- Current CWCS</w:t>
      </w:r>
      <w:r w:rsidRPr="009F7BE8">
        <w:rPr>
          <w:spacing w:val="-15"/>
          <w:sz w:val="24"/>
          <w:szCs w:val="24"/>
        </w:rPr>
        <w:t xml:space="preserve"> </w:t>
      </w:r>
      <w:r w:rsidRPr="009F7BE8">
        <w:rPr>
          <w:sz w:val="24"/>
          <w:szCs w:val="24"/>
        </w:rPr>
        <w:t>Parent Assistant Board</w:t>
      </w:r>
      <w:r w:rsidRPr="009F7BE8">
        <w:rPr>
          <w:spacing w:val="-4"/>
          <w:sz w:val="24"/>
          <w:szCs w:val="24"/>
        </w:rPr>
        <w:t xml:space="preserve"> </w:t>
      </w:r>
      <w:r w:rsidRPr="009F7BE8">
        <w:rPr>
          <w:sz w:val="24"/>
          <w:szCs w:val="24"/>
        </w:rPr>
        <w:t>Secretary</w:t>
      </w:r>
    </w:p>
    <w:p w14:paraId="53B96E17" w14:textId="77777777" w:rsidR="0034323E" w:rsidRPr="009F7BE8" w:rsidRDefault="0034323E" w:rsidP="009F7BE8">
      <w:pPr>
        <w:pStyle w:val="BodyText"/>
        <w:ind w:left="0"/>
      </w:pPr>
    </w:p>
    <w:p w14:paraId="0BC15920" w14:textId="77777777" w:rsidR="0034323E" w:rsidRPr="009F7BE8" w:rsidRDefault="00BF07E8" w:rsidP="009F7BE8">
      <w:pPr>
        <w:pStyle w:val="ListParagraph"/>
        <w:numPr>
          <w:ilvl w:val="0"/>
          <w:numId w:val="3"/>
        </w:numPr>
        <w:tabs>
          <w:tab w:val="left" w:pos="821"/>
          <w:tab w:val="left" w:pos="822"/>
        </w:tabs>
        <w:ind w:left="821" w:right="4585"/>
        <w:rPr>
          <w:sz w:val="24"/>
          <w:szCs w:val="24"/>
        </w:rPr>
      </w:pPr>
      <w:r w:rsidRPr="009F7BE8">
        <w:rPr>
          <w:sz w:val="24"/>
          <w:szCs w:val="24"/>
        </w:rPr>
        <w:t>Kaneez Fatima- Current CWCS</w:t>
      </w:r>
      <w:r w:rsidRPr="009F7BE8">
        <w:rPr>
          <w:spacing w:val="-13"/>
          <w:sz w:val="24"/>
          <w:szCs w:val="24"/>
        </w:rPr>
        <w:t xml:space="preserve"> </w:t>
      </w:r>
      <w:r w:rsidRPr="009F7BE8">
        <w:rPr>
          <w:sz w:val="24"/>
          <w:szCs w:val="24"/>
        </w:rPr>
        <w:t>Parent Board</w:t>
      </w:r>
      <w:r w:rsidRPr="009F7BE8">
        <w:rPr>
          <w:spacing w:val="-2"/>
          <w:sz w:val="24"/>
          <w:szCs w:val="24"/>
        </w:rPr>
        <w:t xml:space="preserve"> </w:t>
      </w:r>
      <w:r w:rsidRPr="009F7BE8">
        <w:rPr>
          <w:sz w:val="24"/>
          <w:szCs w:val="24"/>
        </w:rPr>
        <w:t>Member</w:t>
      </w:r>
    </w:p>
    <w:p w14:paraId="1384E244" w14:textId="77777777" w:rsidR="0034323E" w:rsidRPr="009F7BE8" w:rsidRDefault="0034323E" w:rsidP="009F7BE8">
      <w:pPr>
        <w:pStyle w:val="BodyText"/>
        <w:ind w:left="0"/>
      </w:pPr>
    </w:p>
    <w:p w14:paraId="6BE902AC" w14:textId="77777777" w:rsidR="0034323E" w:rsidRPr="009F7BE8" w:rsidRDefault="00BF07E8" w:rsidP="009F7BE8">
      <w:pPr>
        <w:pStyle w:val="ListParagraph"/>
        <w:numPr>
          <w:ilvl w:val="0"/>
          <w:numId w:val="3"/>
        </w:numPr>
        <w:tabs>
          <w:tab w:val="left" w:pos="821"/>
          <w:tab w:val="left" w:pos="822"/>
        </w:tabs>
        <w:ind w:left="821" w:right="3760"/>
        <w:rPr>
          <w:sz w:val="24"/>
          <w:szCs w:val="24"/>
        </w:rPr>
      </w:pPr>
      <w:r w:rsidRPr="009F7BE8">
        <w:rPr>
          <w:sz w:val="24"/>
          <w:szCs w:val="24"/>
        </w:rPr>
        <w:t>Jennifer Louie-Monzon -Current CWCS</w:t>
      </w:r>
      <w:r w:rsidRPr="009F7BE8">
        <w:rPr>
          <w:spacing w:val="-17"/>
          <w:sz w:val="24"/>
          <w:szCs w:val="24"/>
        </w:rPr>
        <w:t xml:space="preserve"> </w:t>
      </w:r>
      <w:r w:rsidRPr="009F7BE8">
        <w:rPr>
          <w:sz w:val="24"/>
          <w:szCs w:val="24"/>
        </w:rPr>
        <w:t>Parent Board</w:t>
      </w:r>
      <w:r w:rsidRPr="009F7BE8">
        <w:rPr>
          <w:spacing w:val="-2"/>
          <w:sz w:val="24"/>
          <w:szCs w:val="24"/>
        </w:rPr>
        <w:t xml:space="preserve"> </w:t>
      </w:r>
      <w:r w:rsidRPr="009F7BE8">
        <w:rPr>
          <w:sz w:val="24"/>
          <w:szCs w:val="24"/>
        </w:rPr>
        <w:t>Member</w:t>
      </w:r>
    </w:p>
    <w:p w14:paraId="6518749F" w14:textId="77777777" w:rsidR="0034323E" w:rsidRPr="009F7BE8" w:rsidRDefault="0034323E" w:rsidP="009F7BE8">
      <w:pPr>
        <w:pStyle w:val="BodyText"/>
        <w:ind w:left="0"/>
      </w:pPr>
    </w:p>
    <w:p w14:paraId="763EE694" w14:textId="77777777" w:rsidR="0034323E" w:rsidRPr="009F7BE8" w:rsidRDefault="00BF07E8" w:rsidP="009F7BE8">
      <w:pPr>
        <w:pStyle w:val="ListParagraph"/>
        <w:numPr>
          <w:ilvl w:val="0"/>
          <w:numId w:val="3"/>
        </w:numPr>
        <w:tabs>
          <w:tab w:val="left" w:pos="821"/>
          <w:tab w:val="left" w:pos="822"/>
        </w:tabs>
        <w:ind w:left="821" w:right="4786"/>
        <w:rPr>
          <w:sz w:val="24"/>
          <w:szCs w:val="24"/>
        </w:rPr>
      </w:pPr>
      <w:r w:rsidRPr="009F7BE8">
        <w:rPr>
          <w:sz w:val="24"/>
          <w:szCs w:val="24"/>
        </w:rPr>
        <w:t>Denise Davis- Current CWCS</w:t>
      </w:r>
      <w:r w:rsidRPr="009F7BE8">
        <w:rPr>
          <w:spacing w:val="-14"/>
          <w:sz w:val="24"/>
          <w:szCs w:val="24"/>
        </w:rPr>
        <w:t xml:space="preserve"> </w:t>
      </w:r>
      <w:r w:rsidRPr="009F7BE8">
        <w:rPr>
          <w:sz w:val="24"/>
          <w:szCs w:val="24"/>
        </w:rPr>
        <w:t>Parent Board</w:t>
      </w:r>
      <w:r w:rsidRPr="009F7BE8">
        <w:rPr>
          <w:spacing w:val="-2"/>
          <w:sz w:val="24"/>
          <w:szCs w:val="24"/>
        </w:rPr>
        <w:t xml:space="preserve"> </w:t>
      </w:r>
      <w:r w:rsidRPr="009F7BE8">
        <w:rPr>
          <w:sz w:val="24"/>
          <w:szCs w:val="24"/>
        </w:rPr>
        <w:t>Member</w:t>
      </w:r>
    </w:p>
    <w:p w14:paraId="6620AE67" w14:textId="77777777" w:rsidR="0034323E" w:rsidRPr="009F7BE8" w:rsidRDefault="0034323E" w:rsidP="009F7BE8">
      <w:pPr>
        <w:pStyle w:val="BodyText"/>
        <w:ind w:left="0"/>
      </w:pPr>
    </w:p>
    <w:p w14:paraId="0ECFA254" w14:textId="77777777" w:rsidR="0034323E" w:rsidRPr="009F7BE8" w:rsidRDefault="00BF07E8" w:rsidP="009F7BE8">
      <w:pPr>
        <w:pStyle w:val="BodyText"/>
        <w:ind w:right="100"/>
      </w:pPr>
      <w:r w:rsidRPr="009F7BE8">
        <w:t>CWCS schools are moving forward and looking forward to for our online (through Canvas) and in person (at our Resource Centers) class opportunities for our students. We have hired wonderful new staff to provide support to our students and families. We have had staff retire at the end of last year, and as we wish them well and miss them dearly, we are excited for our current staff stepping into those vacant positions or new roles.</w:t>
      </w:r>
    </w:p>
    <w:p w14:paraId="4E931C20" w14:textId="77777777" w:rsidR="0034323E" w:rsidRPr="009F7BE8" w:rsidRDefault="0034323E" w:rsidP="009F7BE8">
      <w:pPr>
        <w:pStyle w:val="BodyText"/>
        <w:ind w:left="0"/>
      </w:pPr>
    </w:p>
    <w:p w14:paraId="12B44ABF" w14:textId="77777777" w:rsidR="0034323E" w:rsidRPr="009F7BE8" w:rsidRDefault="00BF07E8" w:rsidP="009F7BE8">
      <w:pPr>
        <w:pStyle w:val="BodyText"/>
        <w:ind w:right="172"/>
      </w:pPr>
      <w:r w:rsidRPr="009F7BE8">
        <w:t>We appreciate all of our current and new employees in the various departments. We have a remarkable team and we consider each other family! We are all here to support our parents and students. You are not alone on this rewarding and challenging journey.</w:t>
      </w:r>
    </w:p>
    <w:p w14:paraId="29A4346A" w14:textId="77777777" w:rsidR="0034323E" w:rsidRPr="009F7BE8" w:rsidRDefault="0034323E" w:rsidP="009F7BE8">
      <w:pPr>
        <w:pStyle w:val="BodyText"/>
        <w:ind w:left="0"/>
      </w:pPr>
    </w:p>
    <w:p w14:paraId="1B7B94BC" w14:textId="77777777" w:rsidR="0034323E" w:rsidRPr="009F7BE8" w:rsidRDefault="00BF07E8" w:rsidP="009F7BE8">
      <w:pPr>
        <w:pStyle w:val="Heading3"/>
      </w:pPr>
      <w:r w:rsidRPr="009F7BE8">
        <w:t>Our priorities for this year include:</w:t>
      </w:r>
    </w:p>
    <w:p w14:paraId="6F05BC0C" w14:textId="77777777" w:rsidR="0034323E" w:rsidRPr="009F7BE8" w:rsidRDefault="0034323E" w:rsidP="009F7BE8">
      <w:pPr>
        <w:pStyle w:val="BodyText"/>
        <w:spacing w:before="10"/>
        <w:ind w:left="0"/>
        <w:rPr>
          <w:b/>
        </w:rPr>
      </w:pPr>
    </w:p>
    <w:p w14:paraId="4A0C0AB3" w14:textId="77777777" w:rsidR="0034323E" w:rsidRPr="009F7BE8" w:rsidRDefault="00BF07E8" w:rsidP="009F7BE8">
      <w:pPr>
        <w:pStyle w:val="ListParagraph"/>
        <w:numPr>
          <w:ilvl w:val="0"/>
          <w:numId w:val="2"/>
        </w:numPr>
        <w:tabs>
          <w:tab w:val="left" w:pos="822"/>
        </w:tabs>
        <w:spacing w:before="1"/>
        <w:ind w:hanging="361"/>
        <w:rPr>
          <w:sz w:val="24"/>
          <w:szCs w:val="24"/>
        </w:rPr>
      </w:pPr>
      <w:r w:rsidRPr="009F7BE8">
        <w:rPr>
          <w:sz w:val="24"/>
          <w:szCs w:val="24"/>
        </w:rPr>
        <w:t>Strengthening personalization for each student</w:t>
      </w:r>
      <w:r w:rsidRPr="009F7BE8">
        <w:rPr>
          <w:spacing w:val="1"/>
          <w:sz w:val="24"/>
          <w:szCs w:val="24"/>
        </w:rPr>
        <w:t xml:space="preserve"> </w:t>
      </w:r>
      <w:r w:rsidRPr="009F7BE8">
        <w:rPr>
          <w:sz w:val="24"/>
          <w:szCs w:val="24"/>
        </w:rPr>
        <w:t>by:</w:t>
      </w:r>
    </w:p>
    <w:p w14:paraId="4B03560F" w14:textId="77777777" w:rsidR="0034323E" w:rsidRPr="009F7BE8" w:rsidRDefault="00BF07E8" w:rsidP="009F7BE8">
      <w:pPr>
        <w:pStyle w:val="ListParagraph"/>
        <w:numPr>
          <w:ilvl w:val="1"/>
          <w:numId w:val="2"/>
        </w:numPr>
        <w:tabs>
          <w:tab w:val="left" w:pos="1542"/>
        </w:tabs>
        <w:spacing w:before="1"/>
        <w:ind w:hanging="361"/>
        <w:rPr>
          <w:sz w:val="24"/>
          <w:szCs w:val="24"/>
        </w:rPr>
      </w:pPr>
      <w:r w:rsidRPr="009F7BE8">
        <w:rPr>
          <w:sz w:val="24"/>
          <w:szCs w:val="24"/>
        </w:rPr>
        <w:t>Daily engaging our</w:t>
      </w:r>
      <w:r w:rsidRPr="009F7BE8">
        <w:rPr>
          <w:spacing w:val="4"/>
          <w:sz w:val="24"/>
          <w:szCs w:val="24"/>
        </w:rPr>
        <w:t xml:space="preserve"> </w:t>
      </w:r>
      <w:r w:rsidRPr="009F7BE8">
        <w:rPr>
          <w:sz w:val="24"/>
          <w:szCs w:val="24"/>
        </w:rPr>
        <w:t>students</w:t>
      </w:r>
    </w:p>
    <w:p w14:paraId="5A095FE7" w14:textId="77777777" w:rsidR="0034323E" w:rsidRPr="009F7BE8" w:rsidRDefault="00BF07E8" w:rsidP="009F7BE8">
      <w:pPr>
        <w:pStyle w:val="ListParagraph"/>
        <w:numPr>
          <w:ilvl w:val="2"/>
          <w:numId w:val="2"/>
        </w:numPr>
        <w:tabs>
          <w:tab w:val="left" w:pos="2261"/>
          <w:tab w:val="left" w:pos="2262"/>
        </w:tabs>
        <w:jc w:val="left"/>
        <w:rPr>
          <w:sz w:val="24"/>
          <w:szCs w:val="24"/>
        </w:rPr>
      </w:pPr>
      <w:r w:rsidRPr="009F7BE8">
        <w:rPr>
          <w:sz w:val="24"/>
          <w:szCs w:val="24"/>
        </w:rPr>
        <w:t>Completion of daily</w:t>
      </w:r>
      <w:r w:rsidRPr="009F7BE8">
        <w:rPr>
          <w:spacing w:val="2"/>
          <w:sz w:val="24"/>
          <w:szCs w:val="24"/>
        </w:rPr>
        <w:t xml:space="preserve"> </w:t>
      </w:r>
      <w:r w:rsidRPr="009F7BE8">
        <w:rPr>
          <w:sz w:val="24"/>
          <w:szCs w:val="24"/>
        </w:rPr>
        <w:t>assignments</w:t>
      </w:r>
    </w:p>
    <w:p w14:paraId="34B114AF" w14:textId="77777777" w:rsidR="0034323E" w:rsidRPr="009F7BE8" w:rsidRDefault="00BF07E8" w:rsidP="009F7BE8">
      <w:pPr>
        <w:pStyle w:val="ListParagraph"/>
        <w:numPr>
          <w:ilvl w:val="2"/>
          <w:numId w:val="2"/>
        </w:numPr>
        <w:tabs>
          <w:tab w:val="left" w:pos="2261"/>
          <w:tab w:val="left" w:pos="2262"/>
        </w:tabs>
        <w:spacing w:before="1"/>
        <w:ind w:right="114" w:hanging="518"/>
        <w:jc w:val="left"/>
        <w:rPr>
          <w:sz w:val="24"/>
          <w:szCs w:val="24"/>
        </w:rPr>
      </w:pPr>
      <w:r w:rsidRPr="009F7BE8">
        <w:rPr>
          <w:sz w:val="24"/>
          <w:szCs w:val="24"/>
        </w:rPr>
        <w:t>Opportunities through ‘Tiger Time’ with your teacher of</w:t>
      </w:r>
      <w:r w:rsidRPr="009F7BE8">
        <w:rPr>
          <w:spacing w:val="-35"/>
          <w:sz w:val="24"/>
          <w:szCs w:val="24"/>
        </w:rPr>
        <w:t xml:space="preserve"> </w:t>
      </w:r>
      <w:r w:rsidRPr="009F7BE8">
        <w:rPr>
          <w:sz w:val="24"/>
          <w:szCs w:val="24"/>
        </w:rPr>
        <w:t>record/supervising teacher/ES</w:t>
      </w:r>
    </w:p>
    <w:p w14:paraId="08734968" w14:textId="77777777" w:rsidR="0034323E" w:rsidRPr="009F7BE8" w:rsidRDefault="00BF07E8" w:rsidP="009F7BE8">
      <w:pPr>
        <w:pStyle w:val="ListParagraph"/>
        <w:numPr>
          <w:ilvl w:val="2"/>
          <w:numId w:val="2"/>
        </w:numPr>
        <w:tabs>
          <w:tab w:val="left" w:pos="2261"/>
          <w:tab w:val="left" w:pos="2262"/>
        </w:tabs>
        <w:ind w:hanging="569"/>
        <w:jc w:val="left"/>
        <w:rPr>
          <w:sz w:val="24"/>
          <w:szCs w:val="24"/>
        </w:rPr>
      </w:pPr>
      <w:r w:rsidRPr="009F7BE8">
        <w:rPr>
          <w:sz w:val="24"/>
          <w:szCs w:val="24"/>
        </w:rPr>
        <w:t>Opportunities for live interaction</w:t>
      </w:r>
    </w:p>
    <w:p w14:paraId="49D3C75D" w14:textId="77777777" w:rsidR="0034323E" w:rsidRPr="009F7BE8" w:rsidRDefault="00BF07E8" w:rsidP="009F7BE8">
      <w:pPr>
        <w:pStyle w:val="ListParagraph"/>
        <w:numPr>
          <w:ilvl w:val="2"/>
          <w:numId w:val="2"/>
        </w:numPr>
        <w:tabs>
          <w:tab w:val="left" w:pos="2261"/>
          <w:tab w:val="left" w:pos="2262"/>
        </w:tabs>
        <w:ind w:hanging="580"/>
        <w:jc w:val="left"/>
        <w:rPr>
          <w:sz w:val="24"/>
          <w:szCs w:val="24"/>
        </w:rPr>
      </w:pPr>
      <w:r w:rsidRPr="009F7BE8">
        <w:rPr>
          <w:sz w:val="24"/>
          <w:szCs w:val="24"/>
        </w:rPr>
        <w:t>Provide Social and Emotional</w:t>
      </w:r>
      <w:r w:rsidRPr="009F7BE8">
        <w:rPr>
          <w:spacing w:val="2"/>
          <w:sz w:val="24"/>
          <w:szCs w:val="24"/>
        </w:rPr>
        <w:t xml:space="preserve"> </w:t>
      </w:r>
      <w:r w:rsidRPr="009F7BE8">
        <w:rPr>
          <w:sz w:val="24"/>
          <w:szCs w:val="24"/>
        </w:rPr>
        <w:t>support</w:t>
      </w:r>
    </w:p>
    <w:p w14:paraId="5C94178C" w14:textId="77777777" w:rsidR="0034323E" w:rsidRPr="009F7BE8" w:rsidRDefault="00BF07E8" w:rsidP="009F7BE8">
      <w:pPr>
        <w:pStyle w:val="ListParagraph"/>
        <w:numPr>
          <w:ilvl w:val="1"/>
          <w:numId w:val="2"/>
        </w:numPr>
        <w:tabs>
          <w:tab w:val="left" w:pos="1542"/>
        </w:tabs>
        <w:spacing w:before="1"/>
        <w:ind w:hanging="361"/>
        <w:rPr>
          <w:sz w:val="24"/>
          <w:szCs w:val="24"/>
        </w:rPr>
      </w:pPr>
      <w:r w:rsidRPr="009F7BE8">
        <w:rPr>
          <w:sz w:val="24"/>
          <w:szCs w:val="24"/>
        </w:rPr>
        <w:t>Curriculum training for parents and</w:t>
      </w:r>
      <w:r w:rsidRPr="009F7BE8">
        <w:rPr>
          <w:spacing w:val="4"/>
          <w:sz w:val="24"/>
          <w:szCs w:val="24"/>
        </w:rPr>
        <w:t xml:space="preserve"> </w:t>
      </w:r>
      <w:r w:rsidRPr="009F7BE8">
        <w:rPr>
          <w:sz w:val="24"/>
          <w:szCs w:val="24"/>
        </w:rPr>
        <w:t>staff</w:t>
      </w:r>
    </w:p>
    <w:p w14:paraId="38582AC1" w14:textId="77777777" w:rsidR="0034323E" w:rsidRPr="009F7BE8" w:rsidRDefault="00BF07E8" w:rsidP="009F7BE8">
      <w:pPr>
        <w:pStyle w:val="ListParagraph"/>
        <w:numPr>
          <w:ilvl w:val="1"/>
          <w:numId w:val="2"/>
        </w:numPr>
        <w:tabs>
          <w:tab w:val="left" w:pos="1542"/>
        </w:tabs>
        <w:ind w:hanging="361"/>
        <w:rPr>
          <w:sz w:val="24"/>
          <w:szCs w:val="24"/>
        </w:rPr>
      </w:pPr>
      <w:r w:rsidRPr="009F7BE8">
        <w:rPr>
          <w:sz w:val="24"/>
          <w:szCs w:val="24"/>
        </w:rPr>
        <w:t>Every student reading by 2nd</w:t>
      </w:r>
      <w:r w:rsidRPr="009F7BE8">
        <w:rPr>
          <w:spacing w:val="-1"/>
          <w:sz w:val="24"/>
          <w:szCs w:val="24"/>
        </w:rPr>
        <w:t xml:space="preserve"> </w:t>
      </w:r>
      <w:r w:rsidRPr="009F7BE8">
        <w:rPr>
          <w:sz w:val="24"/>
          <w:szCs w:val="24"/>
        </w:rPr>
        <w:t>grade</w:t>
      </w:r>
    </w:p>
    <w:p w14:paraId="296D003D" w14:textId="77777777" w:rsidR="0034323E" w:rsidRPr="009F7BE8" w:rsidRDefault="00BF07E8" w:rsidP="009F7BE8">
      <w:pPr>
        <w:pStyle w:val="ListParagraph"/>
        <w:numPr>
          <w:ilvl w:val="1"/>
          <w:numId w:val="2"/>
        </w:numPr>
        <w:tabs>
          <w:tab w:val="left" w:pos="1542"/>
        </w:tabs>
        <w:spacing w:before="1"/>
        <w:ind w:hanging="361"/>
        <w:rPr>
          <w:sz w:val="24"/>
          <w:szCs w:val="24"/>
        </w:rPr>
      </w:pPr>
      <w:r w:rsidRPr="009F7BE8">
        <w:rPr>
          <w:sz w:val="24"/>
          <w:szCs w:val="24"/>
        </w:rPr>
        <w:t>Strengthening writing</w:t>
      </w:r>
      <w:r w:rsidRPr="009F7BE8">
        <w:rPr>
          <w:spacing w:val="1"/>
          <w:sz w:val="24"/>
          <w:szCs w:val="24"/>
        </w:rPr>
        <w:t xml:space="preserve"> </w:t>
      </w:r>
      <w:r w:rsidRPr="009F7BE8">
        <w:rPr>
          <w:sz w:val="24"/>
          <w:szCs w:val="24"/>
        </w:rPr>
        <w:t>skills</w:t>
      </w:r>
    </w:p>
    <w:p w14:paraId="55AEDAA2" w14:textId="77777777" w:rsidR="0034323E" w:rsidRPr="009F7BE8" w:rsidRDefault="00BF07E8" w:rsidP="009F7BE8">
      <w:pPr>
        <w:pStyle w:val="ListParagraph"/>
        <w:numPr>
          <w:ilvl w:val="1"/>
          <w:numId w:val="2"/>
        </w:numPr>
        <w:tabs>
          <w:tab w:val="left" w:pos="1542"/>
        </w:tabs>
        <w:ind w:hanging="361"/>
        <w:rPr>
          <w:sz w:val="24"/>
          <w:szCs w:val="24"/>
        </w:rPr>
      </w:pPr>
      <w:r w:rsidRPr="009F7BE8">
        <w:rPr>
          <w:sz w:val="24"/>
          <w:szCs w:val="24"/>
        </w:rPr>
        <w:t>Use of local data to increase student proficiency</w:t>
      </w:r>
    </w:p>
    <w:p w14:paraId="300654B7" w14:textId="77777777" w:rsidR="0034323E" w:rsidRPr="009F7BE8" w:rsidRDefault="00BF07E8" w:rsidP="009F7BE8">
      <w:pPr>
        <w:pStyle w:val="ListParagraph"/>
        <w:numPr>
          <w:ilvl w:val="1"/>
          <w:numId w:val="2"/>
        </w:numPr>
        <w:tabs>
          <w:tab w:val="left" w:pos="1541"/>
          <w:tab w:val="left" w:pos="1542"/>
        </w:tabs>
        <w:spacing w:before="1"/>
        <w:ind w:right="451"/>
        <w:rPr>
          <w:sz w:val="24"/>
          <w:szCs w:val="24"/>
        </w:rPr>
      </w:pPr>
      <w:r w:rsidRPr="009F7BE8">
        <w:rPr>
          <w:sz w:val="24"/>
          <w:szCs w:val="24"/>
        </w:rPr>
        <w:t>Providing Tiger 101 and 102 parent training (Tiger 101) and continuing</w:t>
      </w:r>
      <w:r w:rsidRPr="009F7BE8">
        <w:rPr>
          <w:spacing w:val="-35"/>
          <w:sz w:val="24"/>
          <w:szCs w:val="24"/>
        </w:rPr>
        <w:t xml:space="preserve"> </w:t>
      </w:r>
      <w:r w:rsidRPr="009F7BE8">
        <w:rPr>
          <w:sz w:val="24"/>
          <w:szCs w:val="24"/>
        </w:rPr>
        <w:t>parent training</w:t>
      </w:r>
      <w:r w:rsidRPr="009F7BE8">
        <w:rPr>
          <w:spacing w:val="1"/>
          <w:sz w:val="24"/>
          <w:szCs w:val="24"/>
        </w:rPr>
        <w:t xml:space="preserve"> </w:t>
      </w:r>
      <w:r w:rsidRPr="009F7BE8">
        <w:rPr>
          <w:sz w:val="24"/>
          <w:szCs w:val="24"/>
        </w:rPr>
        <w:t>opportunities</w:t>
      </w:r>
    </w:p>
    <w:p w14:paraId="7DECBE7A" w14:textId="77777777" w:rsidR="0034323E" w:rsidRPr="009F7BE8" w:rsidRDefault="00BF07E8" w:rsidP="009F7BE8">
      <w:pPr>
        <w:pStyle w:val="ListParagraph"/>
        <w:numPr>
          <w:ilvl w:val="1"/>
          <w:numId w:val="2"/>
        </w:numPr>
        <w:tabs>
          <w:tab w:val="left" w:pos="1542"/>
        </w:tabs>
        <w:ind w:hanging="361"/>
        <w:rPr>
          <w:sz w:val="24"/>
          <w:szCs w:val="24"/>
        </w:rPr>
      </w:pPr>
      <w:r w:rsidRPr="009F7BE8">
        <w:rPr>
          <w:sz w:val="24"/>
          <w:szCs w:val="24"/>
        </w:rPr>
        <w:t xml:space="preserve">Use of </w:t>
      </w:r>
      <w:proofErr w:type="spellStart"/>
      <w:r w:rsidRPr="009F7BE8">
        <w:rPr>
          <w:i/>
          <w:sz w:val="24"/>
          <w:szCs w:val="24"/>
        </w:rPr>
        <w:t>IReady</w:t>
      </w:r>
      <w:proofErr w:type="spellEnd"/>
      <w:r w:rsidRPr="009F7BE8">
        <w:rPr>
          <w:i/>
          <w:sz w:val="24"/>
          <w:szCs w:val="24"/>
        </w:rPr>
        <w:t xml:space="preserve"> </w:t>
      </w:r>
      <w:r w:rsidRPr="009F7BE8">
        <w:rPr>
          <w:sz w:val="24"/>
          <w:szCs w:val="24"/>
        </w:rPr>
        <w:t>progress monitoring</w:t>
      </w:r>
      <w:r w:rsidRPr="009F7BE8">
        <w:rPr>
          <w:spacing w:val="-18"/>
          <w:sz w:val="24"/>
          <w:szCs w:val="24"/>
        </w:rPr>
        <w:t xml:space="preserve"> </w:t>
      </w:r>
      <w:r w:rsidRPr="009F7BE8">
        <w:rPr>
          <w:sz w:val="24"/>
          <w:szCs w:val="24"/>
        </w:rPr>
        <w:t>help</w:t>
      </w:r>
    </w:p>
    <w:p w14:paraId="7E5451E4" w14:textId="77777777" w:rsidR="0034323E" w:rsidRPr="009F7BE8" w:rsidRDefault="00BF07E8" w:rsidP="009F7BE8">
      <w:pPr>
        <w:pStyle w:val="ListParagraph"/>
        <w:numPr>
          <w:ilvl w:val="1"/>
          <w:numId w:val="2"/>
        </w:numPr>
        <w:tabs>
          <w:tab w:val="left" w:pos="1542"/>
        </w:tabs>
        <w:ind w:hanging="361"/>
        <w:rPr>
          <w:sz w:val="24"/>
          <w:szCs w:val="24"/>
        </w:rPr>
      </w:pPr>
      <w:r w:rsidRPr="009F7BE8">
        <w:rPr>
          <w:sz w:val="24"/>
          <w:szCs w:val="24"/>
        </w:rPr>
        <w:t>Preparation for State testing</w:t>
      </w:r>
      <w:r w:rsidRPr="009F7BE8">
        <w:rPr>
          <w:spacing w:val="-20"/>
          <w:sz w:val="24"/>
          <w:szCs w:val="24"/>
        </w:rPr>
        <w:t xml:space="preserve"> </w:t>
      </w:r>
      <w:r w:rsidRPr="009F7BE8">
        <w:rPr>
          <w:sz w:val="24"/>
          <w:szCs w:val="24"/>
        </w:rPr>
        <w:t>(CAASPP)</w:t>
      </w:r>
    </w:p>
    <w:p w14:paraId="03D69689" w14:textId="77777777" w:rsidR="0034323E" w:rsidRPr="009F7BE8" w:rsidRDefault="00BF07E8" w:rsidP="009F7BE8">
      <w:pPr>
        <w:pStyle w:val="ListParagraph"/>
        <w:numPr>
          <w:ilvl w:val="2"/>
          <w:numId w:val="2"/>
        </w:numPr>
        <w:tabs>
          <w:tab w:val="left" w:pos="2261"/>
          <w:tab w:val="left" w:pos="2262"/>
        </w:tabs>
        <w:spacing w:before="1"/>
        <w:jc w:val="left"/>
        <w:rPr>
          <w:sz w:val="24"/>
          <w:szCs w:val="24"/>
        </w:rPr>
      </w:pPr>
      <w:r w:rsidRPr="009F7BE8">
        <w:rPr>
          <w:sz w:val="24"/>
          <w:szCs w:val="24"/>
        </w:rPr>
        <w:t>Daily</w:t>
      </w:r>
      <w:r w:rsidRPr="009F7BE8">
        <w:rPr>
          <w:spacing w:val="1"/>
          <w:sz w:val="24"/>
          <w:szCs w:val="24"/>
        </w:rPr>
        <w:t xml:space="preserve"> </w:t>
      </w:r>
      <w:r w:rsidRPr="009F7BE8">
        <w:rPr>
          <w:sz w:val="24"/>
          <w:szCs w:val="24"/>
        </w:rPr>
        <w:t>practice</w:t>
      </w:r>
    </w:p>
    <w:p w14:paraId="5A59BF3D" w14:textId="77777777" w:rsidR="0034323E" w:rsidRPr="009F7BE8" w:rsidRDefault="00BF07E8" w:rsidP="009F7BE8">
      <w:pPr>
        <w:pStyle w:val="ListParagraph"/>
        <w:numPr>
          <w:ilvl w:val="2"/>
          <w:numId w:val="2"/>
        </w:numPr>
        <w:tabs>
          <w:tab w:val="left" w:pos="2261"/>
          <w:tab w:val="left" w:pos="2262"/>
        </w:tabs>
        <w:ind w:hanging="519"/>
        <w:jc w:val="left"/>
        <w:rPr>
          <w:sz w:val="24"/>
          <w:szCs w:val="24"/>
        </w:rPr>
      </w:pPr>
      <w:r w:rsidRPr="009F7BE8">
        <w:rPr>
          <w:sz w:val="24"/>
          <w:szCs w:val="24"/>
        </w:rPr>
        <w:t>Grasp the</w:t>
      </w:r>
      <w:r w:rsidRPr="009F7BE8">
        <w:rPr>
          <w:spacing w:val="-3"/>
          <w:sz w:val="24"/>
          <w:szCs w:val="24"/>
        </w:rPr>
        <w:t xml:space="preserve"> </w:t>
      </w:r>
      <w:r w:rsidRPr="009F7BE8">
        <w:rPr>
          <w:sz w:val="24"/>
          <w:szCs w:val="24"/>
        </w:rPr>
        <w:t>CAASPP</w:t>
      </w:r>
    </w:p>
    <w:p w14:paraId="400A6D36" w14:textId="77777777" w:rsidR="0034323E" w:rsidRPr="009F7BE8" w:rsidRDefault="00BF07E8" w:rsidP="009F7BE8">
      <w:pPr>
        <w:pStyle w:val="ListParagraph"/>
        <w:numPr>
          <w:ilvl w:val="2"/>
          <w:numId w:val="2"/>
        </w:numPr>
        <w:tabs>
          <w:tab w:val="left" w:pos="2261"/>
          <w:tab w:val="left" w:pos="2262"/>
        </w:tabs>
        <w:spacing w:before="1"/>
        <w:ind w:hanging="569"/>
        <w:jc w:val="left"/>
        <w:rPr>
          <w:sz w:val="24"/>
          <w:szCs w:val="24"/>
        </w:rPr>
      </w:pPr>
      <w:r w:rsidRPr="009F7BE8">
        <w:rPr>
          <w:sz w:val="24"/>
          <w:szCs w:val="24"/>
        </w:rPr>
        <w:t>Resource Center classes</w:t>
      </w:r>
    </w:p>
    <w:p w14:paraId="6B0C9997" w14:textId="77777777" w:rsidR="0034323E" w:rsidRPr="009F7BE8" w:rsidRDefault="0034323E" w:rsidP="009F7BE8">
      <w:pPr>
        <w:pStyle w:val="BodyText"/>
        <w:ind w:left="0"/>
      </w:pPr>
    </w:p>
    <w:p w14:paraId="5D6D220D" w14:textId="77777777" w:rsidR="0034323E" w:rsidRPr="009F7BE8" w:rsidRDefault="00BF07E8" w:rsidP="009F7BE8">
      <w:pPr>
        <w:pStyle w:val="ListParagraph"/>
        <w:numPr>
          <w:ilvl w:val="0"/>
          <w:numId w:val="2"/>
        </w:numPr>
        <w:tabs>
          <w:tab w:val="left" w:pos="822"/>
        </w:tabs>
        <w:ind w:hanging="361"/>
        <w:rPr>
          <w:sz w:val="24"/>
          <w:szCs w:val="24"/>
        </w:rPr>
      </w:pPr>
      <w:r w:rsidRPr="009F7BE8">
        <w:rPr>
          <w:sz w:val="24"/>
          <w:szCs w:val="24"/>
        </w:rPr>
        <w:t>Use of social media to tell our story to enhance personalized</w:t>
      </w:r>
      <w:r w:rsidRPr="009F7BE8">
        <w:rPr>
          <w:spacing w:val="-4"/>
          <w:sz w:val="24"/>
          <w:szCs w:val="24"/>
        </w:rPr>
        <w:t xml:space="preserve"> </w:t>
      </w:r>
      <w:r w:rsidRPr="009F7BE8">
        <w:rPr>
          <w:sz w:val="24"/>
          <w:szCs w:val="24"/>
        </w:rPr>
        <w:t>learning</w:t>
      </w:r>
    </w:p>
    <w:p w14:paraId="3EC031A7" w14:textId="77777777" w:rsidR="0034323E" w:rsidRPr="009F7BE8" w:rsidRDefault="00BF07E8" w:rsidP="009F7BE8">
      <w:pPr>
        <w:pStyle w:val="ListParagraph"/>
        <w:numPr>
          <w:ilvl w:val="0"/>
          <w:numId w:val="2"/>
        </w:numPr>
        <w:tabs>
          <w:tab w:val="left" w:pos="822"/>
        </w:tabs>
        <w:ind w:hanging="361"/>
        <w:rPr>
          <w:sz w:val="24"/>
          <w:szCs w:val="24"/>
        </w:rPr>
      </w:pPr>
      <w:r w:rsidRPr="009F7BE8">
        <w:rPr>
          <w:sz w:val="24"/>
          <w:szCs w:val="24"/>
        </w:rPr>
        <w:t>Strategic Plan through our WASC and LCAP</w:t>
      </w:r>
      <w:r w:rsidRPr="009F7BE8">
        <w:rPr>
          <w:spacing w:val="1"/>
          <w:sz w:val="24"/>
          <w:szCs w:val="24"/>
        </w:rPr>
        <w:t xml:space="preserve"> </w:t>
      </w:r>
      <w:r w:rsidRPr="009F7BE8">
        <w:rPr>
          <w:sz w:val="24"/>
          <w:szCs w:val="24"/>
        </w:rPr>
        <w:t>Goals:</w:t>
      </w:r>
    </w:p>
    <w:p w14:paraId="6E3DA0D7" w14:textId="77777777" w:rsidR="0034323E" w:rsidRPr="009F7BE8" w:rsidRDefault="0034323E" w:rsidP="009F7BE8">
      <w:pPr>
        <w:rPr>
          <w:sz w:val="24"/>
          <w:szCs w:val="24"/>
        </w:rPr>
        <w:sectPr w:rsidR="0034323E" w:rsidRPr="009F7BE8" w:rsidSect="009F7BE8">
          <w:pgSz w:w="12240" w:h="15840"/>
          <w:pgMar w:top="540" w:right="1360" w:bottom="280" w:left="1340" w:header="720" w:footer="720" w:gutter="0"/>
          <w:cols w:space="720"/>
        </w:sectPr>
      </w:pPr>
    </w:p>
    <w:p w14:paraId="4D505BC1" w14:textId="77777777" w:rsidR="0034323E" w:rsidRPr="009F7BE8" w:rsidRDefault="00BF07E8" w:rsidP="009F7BE8">
      <w:pPr>
        <w:spacing w:before="73"/>
        <w:ind w:left="101"/>
        <w:rPr>
          <w:b/>
          <w:sz w:val="24"/>
          <w:szCs w:val="24"/>
        </w:rPr>
      </w:pPr>
      <w:r w:rsidRPr="009F7BE8">
        <w:rPr>
          <w:b/>
          <w:sz w:val="24"/>
          <w:szCs w:val="24"/>
        </w:rPr>
        <w:lastRenderedPageBreak/>
        <w:t>LCAP/WASC Goals</w:t>
      </w:r>
    </w:p>
    <w:p w14:paraId="1EDCDA80" w14:textId="77777777" w:rsidR="0034323E" w:rsidRPr="009F7BE8" w:rsidRDefault="00BF07E8" w:rsidP="009F7BE8">
      <w:pPr>
        <w:pStyle w:val="ListParagraph"/>
        <w:numPr>
          <w:ilvl w:val="0"/>
          <w:numId w:val="1"/>
        </w:numPr>
        <w:tabs>
          <w:tab w:val="left" w:pos="822"/>
        </w:tabs>
        <w:spacing w:before="1"/>
        <w:ind w:left="821" w:right="468"/>
        <w:rPr>
          <w:sz w:val="24"/>
          <w:szCs w:val="24"/>
        </w:rPr>
      </w:pPr>
      <w:r w:rsidRPr="009F7BE8">
        <w:rPr>
          <w:sz w:val="24"/>
          <w:szCs w:val="24"/>
        </w:rPr>
        <w:t>Increase the percentage of students who are on-track to graduate college</w:t>
      </w:r>
      <w:r w:rsidRPr="009F7BE8">
        <w:rPr>
          <w:spacing w:val="-28"/>
          <w:sz w:val="24"/>
          <w:szCs w:val="24"/>
        </w:rPr>
        <w:t xml:space="preserve"> </w:t>
      </w:r>
      <w:r w:rsidRPr="009F7BE8">
        <w:rPr>
          <w:sz w:val="24"/>
          <w:szCs w:val="24"/>
        </w:rPr>
        <w:t>and career</w:t>
      </w:r>
      <w:r w:rsidRPr="009F7BE8">
        <w:rPr>
          <w:spacing w:val="-2"/>
          <w:sz w:val="24"/>
          <w:szCs w:val="24"/>
        </w:rPr>
        <w:t xml:space="preserve"> </w:t>
      </w:r>
      <w:r w:rsidRPr="009F7BE8">
        <w:rPr>
          <w:sz w:val="24"/>
          <w:szCs w:val="24"/>
        </w:rPr>
        <w:t>ready</w:t>
      </w:r>
    </w:p>
    <w:p w14:paraId="19B71CBF" w14:textId="77777777" w:rsidR="0034323E" w:rsidRPr="009F7BE8" w:rsidRDefault="00BF07E8" w:rsidP="009F7BE8">
      <w:pPr>
        <w:pStyle w:val="ListParagraph"/>
        <w:numPr>
          <w:ilvl w:val="0"/>
          <w:numId w:val="1"/>
        </w:numPr>
        <w:tabs>
          <w:tab w:val="left" w:pos="822"/>
        </w:tabs>
        <w:ind w:hanging="361"/>
        <w:rPr>
          <w:sz w:val="24"/>
          <w:szCs w:val="24"/>
        </w:rPr>
      </w:pPr>
      <w:r w:rsidRPr="009F7BE8">
        <w:rPr>
          <w:sz w:val="24"/>
          <w:szCs w:val="24"/>
        </w:rPr>
        <w:t>Close the achievement gap in the low performing students in English and</w:t>
      </w:r>
      <w:r w:rsidRPr="009F7BE8">
        <w:rPr>
          <w:spacing w:val="-25"/>
          <w:sz w:val="24"/>
          <w:szCs w:val="24"/>
        </w:rPr>
        <w:t xml:space="preserve"> </w:t>
      </w:r>
      <w:r w:rsidRPr="009F7BE8">
        <w:rPr>
          <w:sz w:val="24"/>
          <w:szCs w:val="24"/>
        </w:rPr>
        <w:t>Math</w:t>
      </w:r>
    </w:p>
    <w:p w14:paraId="20D6805D" w14:textId="77777777" w:rsidR="0034323E" w:rsidRPr="009F7BE8" w:rsidRDefault="00BF07E8" w:rsidP="009F7BE8">
      <w:pPr>
        <w:pStyle w:val="ListParagraph"/>
        <w:numPr>
          <w:ilvl w:val="0"/>
          <w:numId w:val="1"/>
        </w:numPr>
        <w:tabs>
          <w:tab w:val="left" w:pos="822"/>
        </w:tabs>
        <w:ind w:left="821" w:right="816"/>
        <w:rPr>
          <w:sz w:val="24"/>
          <w:szCs w:val="24"/>
        </w:rPr>
      </w:pPr>
      <w:r w:rsidRPr="009F7BE8">
        <w:rPr>
          <w:sz w:val="24"/>
          <w:szCs w:val="24"/>
        </w:rPr>
        <w:t>Increase the percentage of EL students who achieve proficiency in</w:t>
      </w:r>
      <w:r w:rsidRPr="009F7BE8">
        <w:rPr>
          <w:spacing w:val="-29"/>
          <w:sz w:val="24"/>
          <w:szCs w:val="24"/>
        </w:rPr>
        <w:t xml:space="preserve"> </w:t>
      </w:r>
      <w:r w:rsidRPr="009F7BE8">
        <w:rPr>
          <w:sz w:val="24"/>
          <w:szCs w:val="24"/>
        </w:rPr>
        <w:t>English Language Arts and</w:t>
      </w:r>
      <w:r w:rsidRPr="009F7BE8">
        <w:rPr>
          <w:spacing w:val="-2"/>
          <w:sz w:val="24"/>
          <w:szCs w:val="24"/>
        </w:rPr>
        <w:t xml:space="preserve"> </w:t>
      </w:r>
      <w:r w:rsidRPr="009F7BE8">
        <w:rPr>
          <w:sz w:val="24"/>
          <w:szCs w:val="24"/>
        </w:rPr>
        <w:t>Math</w:t>
      </w:r>
    </w:p>
    <w:p w14:paraId="6007335E" w14:textId="23741F6F" w:rsidR="0034323E" w:rsidRDefault="00BF07E8" w:rsidP="009F7BE8">
      <w:pPr>
        <w:pStyle w:val="ListParagraph"/>
        <w:numPr>
          <w:ilvl w:val="0"/>
          <w:numId w:val="1"/>
        </w:numPr>
        <w:tabs>
          <w:tab w:val="left" w:pos="822"/>
        </w:tabs>
        <w:spacing w:before="6"/>
        <w:ind w:hanging="361"/>
        <w:rPr>
          <w:sz w:val="24"/>
          <w:szCs w:val="24"/>
        </w:rPr>
      </w:pPr>
      <w:r w:rsidRPr="009F7BE8">
        <w:rPr>
          <w:sz w:val="24"/>
          <w:szCs w:val="24"/>
        </w:rPr>
        <w:t>Community Outreach to foster positive</w:t>
      </w:r>
      <w:r w:rsidRPr="009F7BE8">
        <w:rPr>
          <w:spacing w:val="-1"/>
          <w:sz w:val="24"/>
          <w:szCs w:val="24"/>
        </w:rPr>
        <w:t xml:space="preserve"> </w:t>
      </w:r>
      <w:r w:rsidRPr="009F7BE8">
        <w:rPr>
          <w:sz w:val="24"/>
          <w:szCs w:val="24"/>
        </w:rPr>
        <w:t>relationships</w:t>
      </w:r>
    </w:p>
    <w:p w14:paraId="38E6BAAB" w14:textId="25A5A9F4" w:rsidR="003A5E9B" w:rsidRDefault="003A5E9B" w:rsidP="003A5E9B">
      <w:pPr>
        <w:tabs>
          <w:tab w:val="left" w:pos="822"/>
        </w:tabs>
        <w:spacing w:before="6"/>
        <w:rPr>
          <w:sz w:val="24"/>
          <w:szCs w:val="24"/>
        </w:rPr>
      </w:pPr>
    </w:p>
    <w:p w14:paraId="5F75B45B" w14:textId="4194E22C" w:rsidR="003A5E9B" w:rsidRDefault="003A5E9B" w:rsidP="003A5E9B">
      <w:pPr>
        <w:tabs>
          <w:tab w:val="left" w:pos="822"/>
        </w:tabs>
        <w:spacing w:before="6"/>
        <w:rPr>
          <w:sz w:val="24"/>
          <w:szCs w:val="24"/>
        </w:rPr>
      </w:pPr>
    </w:p>
    <w:p w14:paraId="5A09F79A" w14:textId="77777777" w:rsidR="003A5E9B" w:rsidRDefault="003A5E9B" w:rsidP="003A5E9B">
      <w:r>
        <w:t>Sincerely,</w:t>
      </w:r>
    </w:p>
    <w:p w14:paraId="4B6CA38A" w14:textId="77777777" w:rsidR="003A5E9B" w:rsidRDefault="003A5E9B" w:rsidP="003A5E9B">
      <w:bookmarkStart w:id="0" w:name="_gjdgxs" w:colFirst="0" w:colLast="0"/>
      <w:bookmarkEnd w:id="0"/>
      <w:r>
        <w:t>Sherri Nelson</w:t>
      </w:r>
    </w:p>
    <w:p w14:paraId="07B58708" w14:textId="21CAC1BF" w:rsidR="003A5E9B" w:rsidRPr="003A5E9B" w:rsidRDefault="003A5E9B" w:rsidP="003A5E9B">
      <w:pPr>
        <w:tabs>
          <w:tab w:val="left" w:pos="822"/>
        </w:tabs>
        <w:spacing w:before="6"/>
        <w:rPr>
          <w:sz w:val="24"/>
          <w:szCs w:val="24"/>
        </w:rPr>
      </w:pPr>
      <w:r>
        <w:t>Executive Director/CEO</w:t>
      </w:r>
    </w:p>
    <w:sectPr w:rsidR="003A5E9B" w:rsidRPr="003A5E9B">
      <w:pgSz w:w="12240" w:h="15840"/>
      <w:pgMar w:top="8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1BAD"/>
    <w:multiLevelType w:val="hybridMultilevel"/>
    <w:tmpl w:val="CE96EB7C"/>
    <w:lvl w:ilvl="0" w:tplc="7DD6DF00">
      <w:start w:val="1"/>
      <w:numFmt w:val="decimal"/>
      <w:lvlText w:val="%1."/>
      <w:lvlJc w:val="left"/>
      <w:pPr>
        <w:ind w:left="822" w:hanging="360"/>
        <w:jc w:val="left"/>
      </w:pPr>
      <w:rPr>
        <w:rFonts w:ascii="Arial" w:eastAsia="Arial" w:hAnsi="Arial" w:cs="Arial" w:hint="default"/>
        <w:spacing w:val="-2"/>
        <w:w w:val="100"/>
        <w:sz w:val="24"/>
        <w:szCs w:val="24"/>
        <w:lang w:val="en-US" w:eastAsia="en-US" w:bidi="en-US"/>
      </w:rPr>
    </w:lvl>
    <w:lvl w:ilvl="1" w:tplc="9626CCA6">
      <w:numFmt w:val="bullet"/>
      <w:lvlText w:val="•"/>
      <w:lvlJc w:val="left"/>
      <w:pPr>
        <w:ind w:left="1692" w:hanging="360"/>
      </w:pPr>
      <w:rPr>
        <w:rFonts w:hint="default"/>
        <w:lang w:val="en-US" w:eastAsia="en-US" w:bidi="en-US"/>
      </w:rPr>
    </w:lvl>
    <w:lvl w:ilvl="2" w:tplc="97E49D02">
      <w:numFmt w:val="bullet"/>
      <w:lvlText w:val="•"/>
      <w:lvlJc w:val="left"/>
      <w:pPr>
        <w:ind w:left="2564" w:hanging="360"/>
      </w:pPr>
      <w:rPr>
        <w:rFonts w:hint="default"/>
        <w:lang w:val="en-US" w:eastAsia="en-US" w:bidi="en-US"/>
      </w:rPr>
    </w:lvl>
    <w:lvl w:ilvl="3" w:tplc="CEF05A62">
      <w:numFmt w:val="bullet"/>
      <w:lvlText w:val="•"/>
      <w:lvlJc w:val="left"/>
      <w:pPr>
        <w:ind w:left="3436" w:hanging="360"/>
      </w:pPr>
      <w:rPr>
        <w:rFonts w:hint="default"/>
        <w:lang w:val="en-US" w:eastAsia="en-US" w:bidi="en-US"/>
      </w:rPr>
    </w:lvl>
    <w:lvl w:ilvl="4" w:tplc="F5F8B54E">
      <w:numFmt w:val="bullet"/>
      <w:lvlText w:val="•"/>
      <w:lvlJc w:val="left"/>
      <w:pPr>
        <w:ind w:left="4308" w:hanging="360"/>
      </w:pPr>
      <w:rPr>
        <w:rFonts w:hint="default"/>
        <w:lang w:val="en-US" w:eastAsia="en-US" w:bidi="en-US"/>
      </w:rPr>
    </w:lvl>
    <w:lvl w:ilvl="5" w:tplc="1974E572">
      <w:numFmt w:val="bullet"/>
      <w:lvlText w:val="•"/>
      <w:lvlJc w:val="left"/>
      <w:pPr>
        <w:ind w:left="5180" w:hanging="360"/>
      </w:pPr>
      <w:rPr>
        <w:rFonts w:hint="default"/>
        <w:lang w:val="en-US" w:eastAsia="en-US" w:bidi="en-US"/>
      </w:rPr>
    </w:lvl>
    <w:lvl w:ilvl="6" w:tplc="E9AAB29C">
      <w:numFmt w:val="bullet"/>
      <w:lvlText w:val="•"/>
      <w:lvlJc w:val="left"/>
      <w:pPr>
        <w:ind w:left="6052" w:hanging="360"/>
      </w:pPr>
      <w:rPr>
        <w:rFonts w:hint="default"/>
        <w:lang w:val="en-US" w:eastAsia="en-US" w:bidi="en-US"/>
      </w:rPr>
    </w:lvl>
    <w:lvl w:ilvl="7" w:tplc="BD5291CC">
      <w:numFmt w:val="bullet"/>
      <w:lvlText w:val="•"/>
      <w:lvlJc w:val="left"/>
      <w:pPr>
        <w:ind w:left="6924" w:hanging="360"/>
      </w:pPr>
      <w:rPr>
        <w:rFonts w:hint="default"/>
        <w:lang w:val="en-US" w:eastAsia="en-US" w:bidi="en-US"/>
      </w:rPr>
    </w:lvl>
    <w:lvl w:ilvl="8" w:tplc="E356E45E">
      <w:numFmt w:val="bullet"/>
      <w:lvlText w:val="•"/>
      <w:lvlJc w:val="left"/>
      <w:pPr>
        <w:ind w:left="7796" w:hanging="360"/>
      </w:pPr>
      <w:rPr>
        <w:rFonts w:hint="default"/>
        <w:lang w:val="en-US" w:eastAsia="en-US" w:bidi="en-US"/>
      </w:rPr>
    </w:lvl>
  </w:abstractNum>
  <w:abstractNum w:abstractNumId="1" w15:restartNumberingAfterBreak="0">
    <w:nsid w:val="56CE53D2"/>
    <w:multiLevelType w:val="hybridMultilevel"/>
    <w:tmpl w:val="AA283556"/>
    <w:lvl w:ilvl="0" w:tplc="7836271E">
      <w:start w:val="1"/>
      <w:numFmt w:val="decimal"/>
      <w:lvlText w:val="%1."/>
      <w:lvlJc w:val="left"/>
      <w:pPr>
        <w:ind w:left="822" w:hanging="360"/>
        <w:jc w:val="left"/>
      </w:pPr>
      <w:rPr>
        <w:rFonts w:ascii="Arial" w:eastAsia="Arial" w:hAnsi="Arial" w:cs="Arial" w:hint="default"/>
        <w:spacing w:val="-7"/>
        <w:w w:val="100"/>
        <w:sz w:val="22"/>
        <w:szCs w:val="22"/>
        <w:lang w:val="en-US" w:eastAsia="en-US" w:bidi="en-US"/>
      </w:rPr>
    </w:lvl>
    <w:lvl w:ilvl="1" w:tplc="2F845F18">
      <w:start w:val="1"/>
      <w:numFmt w:val="lowerLetter"/>
      <w:lvlText w:val="%2."/>
      <w:lvlJc w:val="left"/>
      <w:pPr>
        <w:ind w:left="1542" w:hanging="360"/>
        <w:jc w:val="left"/>
      </w:pPr>
      <w:rPr>
        <w:rFonts w:ascii="Arial" w:eastAsia="Arial" w:hAnsi="Arial" w:cs="Arial" w:hint="default"/>
        <w:spacing w:val="-7"/>
        <w:w w:val="100"/>
        <w:sz w:val="22"/>
        <w:szCs w:val="22"/>
        <w:lang w:val="en-US" w:eastAsia="en-US" w:bidi="en-US"/>
      </w:rPr>
    </w:lvl>
    <w:lvl w:ilvl="2" w:tplc="8F568050">
      <w:start w:val="1"/>
      <w:numFmt w:val="lowerRoman"/>
      <w:lvlText w:val="%3."/>
      <w:lvlJc w:val="left"/>
      <w:pPr>
        <w:ind w:left="2262" w:hanging="470"/>
        <w:jc w:val="right"/>
      </w:pPr>
      <w:rPr>
        <w:rFonts w:ascii="Arial" w:eastAsia="Arial" w:hAnsi="Arial" w:cs="Arial" w:hint="default"/>
        <w:spacing w:val="-1"/>
        <w:w w:val="100"/>
        <w:sz w:val="22"/>
        <w:szCs w:val="22"/>
        <w:lang w:val="en-US" w:eastAsia="en-US" w:bidi="en-US"/>
      </w:rPr>
    </w:lvl>
    <w:lvl w:ilvl="3" w:tplc="1DF22C28">
      <w:numFmt w:val="bullet"/>
      <w:lvlText w:val="•"/>
      <w:lvlJc w:val="left"/>
      <w:pPr>
        <w:ind w:left="3170" w:hanging="470"/>
      </w:pPr>
      <w:rPr>
        <w:rFonts w:hint="default"/>
        <w:lang w:val="en-US" w:eastAsia="en-US" w:bidi="en-US"/>
      </w:rPr>
    </w:lvl>
    <w:lvl w:ilvl="4" w:tplc="4FF6F1F0">
      <w:numFmt w:val="bullet"/>
      <w:lvlText w:val="•"/>
      <w:lvlJc w:val="left"/>
      <w:pPr>
        <w:ind w:left="4080" w:hanging="470"/>
      </w:pPr>
      <w:rPr>
        <w:rFonts w:hint="default"/>
        <w:lang w:val="en-US" w:eastAsia="en-US" w:bidi="en-US"/>
      </w:rPr>
    </w:lvl>
    <w:lvl w:ilvl="5" w:tplc="41FA79AE">
      <w:numFmt w:val="bullet"/>
      <w:lvlText w:val="•"/>
      <w:lvlJc w:val="left"/>
      <w:pPr>
        <w:ind w:left="4990" w:hanging="470"/>
      </w:pPr>
      <w:rPr>
        <w:rFonts w:hint="default"/>
        <w:lang w:val="en-US" w:eastAsia="en-US" w:bidi="en-US"/>
      </w:rPr>
    </w:lvl>
    <w:lvl w:ilvl="6" w:tplc="6A9C4756">
      <w:numFmt w:val="bullet"/>
      <w:lvlText w:val="•"/>
      <w:lvlJc w:val="left"/>
      <w:pPr>
        <w:ind w:left="5900" w:hanging="470"/>
      </w:pPr>
      <w:rPr>
        <w:rFonts w:hint="default"/>
        <w:lang w:val="en-US" w:eastAsia="en-US" w:bidi="en-US"/>
      </w:rPr>
    </w:lvl>
    <w:lvl w:ilvl="7" w:tplc="217ACC64">
      <w:numFmt w:val="bullet"/>
      <w:lvlText w:val="•"/>
      <w:lvlJc w:val="left"/>
      <w:pPr>
        <w:ind w:left="6810" w:hanging="470"/>
      </w:pPr>
      <w:rPr>
        <w:rFonts w:hint="default"/>
        <w:lang w:val="en-US" w:eastAsia="en-US" w:bidi="en-US"/>
      </w:rPr>
    </w:lvl>
    <w:lvl w:ilvl="8" w:tplc="AE8EEC10">
      <w:numFmt w:val="bullet"/>
      <w:lvlText w:val="•"/>
      <w:lvlJc w:val="left"/>
      <w:pPr>
        <w:ind w:left="7720" w:hanging="470"/>
      </w:pPr>
      <w:rPr>
        <w:rFonts w:hint="default"/>
        <w:lang w:val="en-US" w:eastAsia="en-US" w:bidi="en-US"/>
      </w:rPr>
    </w:lvl>
  </w:abstractNum>
  <w:abstractNum w:abstractNumId="2" w15:restartNumberingAfterBreak="0">
    <w:nsid w:val="71E476B6"/>
    <w:multiLevelType w:val="hybridMultilevel"/>
    <w:tmpl w:val="E850FB96"/>
    <w:lvl w:ilvl="0" w:tplc="33CED9E6">
      <w:numFmt w:val="bullet"/>
      <w:lvlText w:val="●"/>
      <w:lvlJc w:val="left"/>
      <w:pPr>
        <w:ind w:left="822" w:hanging="360"/>
      </w:pPr>
      <w:rPr>
        <w:rFonts w:ascii="Arial" w:eastAsia="Arial" w:hAnsi="Arial" w:cs="Arial" w:hint="default"/>
        <w:spacing w:val="-2"/>
        <w:w w:val="100"/>
        <w:sz w:val="24"/>
        <w:szCs w:val="24"/>
        <w:lang w:val="en-US" w:eastAsia="en-US" w:bidi="en-US"/>
      </w:rPr>
    </w:lvl>
    <w:lvl w:ilvl="1" w:tplc="DFEAC862">
      <w:numFmt w:val="bullet"/>
      <w:lvlText w:val="•"/>
      <w:lvlJc w:val="left"/>
      <w:pPr>
        <w:ind w:left="1692" w:hanging="360"/>
      </w:pPr>
      <w:rPr>
        <w:rFonts w:hint="default"/>
        <w:lang w:val="en-US" w:eastAsia="en-US" w:bidi="en-US"/>
      </w:rPr>
    </w:lvl>
    <w:lvl w:ilvl="2" w:tplc="E91EE3A6">
      <w:numFmt w:val="bullet"/>
      <w:lvlText w:val="•"/>
      <w:lvlJc w:val="left"/>
      <w:pPr>
        <w:ind w:left="2564" w:hanging="360"/>
      </w:pPr>
      <w:rPr>
        <w:rFonts w:hint="default"/>
        <w:lang w:val="en-US" w:eastAsia="en-US" w:bidi="en-US"/>
      </w:rPr>
    </w:lvl>
    <w:lvl w:ilvl="3" w:tplc="0B9EE93A">
      <w:numFmt w:val="bullet"/>
      <w:lvlText w:val="•"/>
      <w:lvlJc w:val="left"/>
      <w:pPr>
        <w:ind w:left="3436" w:hanging="360"/>
      </w:pPr>
      <w:rPr>
        <w:rFonts w:hint="default"/>
        <w:lang w:val="en-US" w:eastAsia="en-US" w:bidi="en-US"/>
      </w:rPr>
    </w:lvl>
    <w:lvl w:ilvl="4" w:tplc="FFCE4BF8">
      <w:numFmt w:val="bullet"/>
      <w:lvlText w:val="•"/>
      <w:lvlJc w:val="left"/>
      <w:pPr>
        <w:ind w:left="4308" w:hanging="360"/>
      </w:pPr>
      <w:rPr>
        <w:rFonts w:hint="default"/>
        <w:lang w:val="en-US" w:eastAsia="en-US" w:bidi="en-US"/>
      </w:rPr>
    </w:lvl>
    <w:lvl w:ilvl="5" w:tplc="C1D80BAA">
      <w:numFmt w:val="bullet"/>
      <w:lvlText w:val="•"/>
      <w:lvlJc w:val="left"/>
      <w:pPr>
        <w:ind w:left="5180" w:hanging="360"/>
      </w:pPr>
      <w:rPr>
        <w:rFonts w:hint="default"/>
        <w:lang w:val="en-US" w:eastAsia="en-US" w:bidi="en-US"/>
      </w:rPr>
    </w:lvl>
    <w:lvl w:ilvl="6" w:tplc="EBFCD9E4">
      <w:numFmt w:val="bullet"/>
      <w:lvlText w:val="•"/>
      <w:lvlJc w:val="left"/>
      <w:pPr>
        <w:ind w:left="6052" w:hanging="360"/>
      </w:pPr>
      <w:rPr>
        <w:rFonts w:hint="default"/>
        <w:lang w:val="en-US" w:eastAsia="en-US" w:bidi="en-US"/>
      </w:rPr>
    </w:lvl>
    <w:lvl w:ilvl="7" w:tplc="97365B44">
      <w:numFmt w:val="bullet"/>
      <w:lvlText w:val="•"/>
      <w:lvlJc w:val="left"/>
      <w:pPr>
        <w:ind w:left="6924" w:hanging="360"/>
      </w:pPr>
      <w:rPr>
        <w:rFonts w:hint="default"/>
        <w:lang w:val="en-US" w:eastAsia="en-US" w:bidi="en-US"/>
      </w:rPr>
    </w:lvl>
    <w:lvl w:ilvl="8" w:tplc="B97E91F4">
      <w:numFmt w:val="bullet"/>
      <w:lvlText w:val="•"/>
      <w:lvlJc w:val="left"/>
      <w:pPr>
        <w:ind w:left="7796"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3E"/>
    <w:rsid w:val="00154E0E"/>
    <w:rsid w:val="0034323E"/>
    <w:rsid w:val="003A5E9B"/>
    <w:rsid w:val="00403EFE"/>
    <w:rsid w:val="006E1C17"/>
    <w:rsid w:val="009F7BE8"/>
    <w:rsid w:val="00BF07E8"/>
    <w:rsid w:val="00C542C7"/>
    <w:rsid w:val="00C7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CC88"/>
  <w15:docId w15:val="{1DF7DCBC-FE40-44AC-A2DC-3DD2647C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1"/>
      <w:outlineLvl w:val="0"/>
    </w:pPr>
    <w:rPr>
      <w:b/>
      <w:bCs/>
      <w:sz w:val="32"/>
      <w:szCs w:val="32"/>
    </w:rPr>
  </w:style>
  <w:style w:type="paragraph" w:styleId="Heading2">
    <w:name w:val="heading 2"/>
    <w:basedOn w:val="Normal"/>
    <w:uiPriority w:val="9"/>
    <w:unhideWhenUsed/>
    <w:qFormat/>
    <w:pPr>
      <w:ind w:left="101"/>
      <w:outlineLvl w:val="1"/>
    </w:pPr>
    <w:rPr>
      <w:b/>
      <w:bCs/>
      <w:sz w:val="28"/>
      <w:szCs w:val="28"/>
    </w:rPr>
  </w:style>
  <w:style w:type="paragraph" w:styleId="Heading3">
    <w:name w:val="heading 3"/>
    <w:basedOn w:val="Normal"/>
    <w:uiPriority w:val="9"/>
    <w:unhideWhenUsed/>
    <w:qFormat/>
    <w:pPr>
      <w:ind w:left="10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wcs-k12-pt.schoolloop.com/pf4/cms2/view_page?d=x&amp;group_id=1438443584770&amp;vdid=i38b1tk3o14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August 2022 Newsletter</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Newsletter</dc:title>
  <dc:creator>Maria</dc:creator>
  <cp:lastModifiedBy>Maria</cp:lastModifiedBy>
  <cp:revision>3</cp:revision>
  <dcterms:created xsi:type="dcterms:W3CDTF">2023-03-20T21:06:00Z</dcterms:created>
  <dcterms:modified xsi:type="dcterms:W3CDTF">2023-03-20T22:28:00Z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2022-08-13T00:00:00Z</vt:filetime>
  </property>
  <property fmtid="{D5CDD505-2E9C-101B-9397-08002B2CF9AE}" pid="3" name="Creator">
    <vt:lpwstr>Grackle Docs v5.0.0, September 21, 2021</vt:lpwstr>
  </property>
  <property fmtid="{D5CDD505-2E9C-101B-9397-08002B2CF9AE}" pid="4" name="LastSaved">
    <vt:filetime>2023-03-20T00:00:00Z</vt:filetime>
  </property>
</Properties>
</file>